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60D7" w14:textId="56EE0397" w:rsidR="0082411D" w:rsidRPr="00A13F3C" w:rsidRDefault="00DC1DA6" w:rsidP="0082411D">
      <w:pPr>
        <w:spacing w:after="0" w:line="240" w:lineRule="auto"/>
        <w:jc w:val="both"/>
        <w:rPr>
          <w:rFonts w:ascii="Times New Roman" w:eastAsia="Times New Roman" w:hAnsi="Times New Roman" w:cs="Times New Roman"/>
          <w:kern w:val="0"/>
          <w:sz w:val="24"/>
          <w:szCs w:val="24"/>
          <w:lang w:eastAsia="en-IN" w:bidi="mr-IN"/>
          <w14:ligatures w14:val="none"/>
        </w:rPr>
      </w:pPr>
      <w:r w:rsidRPr="00DC1DA6">
        <w:rPr>
          <w:rFonts w:ascii="Times New Roman" w:hAnsi="Times New Roman" w:cs="Times New Roman"/>
          <w:sz w:val="24"/>
          <w:szCs w:val="24"/>
          <w:shd w:val="clear" w:color="auto" w:fill="FFFFFF"/>
        </w:rPr>
        <w:t>D</w:t>
      </w:r>
      <w:r>
        <w:rPr>
          <w:rFonts w:ascii="Times New Roman" w:hAnsi="Times New Roman" w:cs="Times New Roman"/>
          <w:color w:val="FF0000"/>
          <w:sz w:val="24"/>
          <w:szCs w:val="24"/>
          <w:shd w:val="clear" w:color="auto" w:fill="FFFFFF"/>
        </w:rPr>
        <w:t xml:space="preserve"> </w:t>
      </w:r>
      <w:r w:rsidR="0082411D" w:rsidRPr="00803B12">
        <w:rPr>
          <w:rFonts w:ascii="Times New Roman" w:eastAsia="Times New Roman" w:hAnsi="Times New Roman" w:cs="Times New Roman"/>
          <w:kern w:val="0"/>
          <w:sz w:val="24"/>
          <w:szCs w:val="24"/>
          <w:lang w:eastAsia="en-IN" w:bidi="mr-IN"/>
          <w14:ligatures w14:val="none"/>
        </w:rPr>
        <w:t>Y</w:t>
      </w:r>
      <w:r w:rsidR="0082411D" w:rsidRPr="00A13F3C">
        <w:rPr>
          <w:rFonts w:ascii="Times New Roman" w:eastAsia="Times New Roman" w:hAnsi="Times New Roman" w:cs="Times New Roman"/>
          <w:kern w:val="0"/>
          <w:sz w:val="24"/>
          <w:szCs w:val="24"/>
          <w:lang w:eastAsia="en-IN" w:bidi="mr-IN"/>
          <w14:ligatures w14:val="none"/>
        </w:rPr>
        <w:t xml:space="preserve"> Patil Dental School provides a plethora of recreational amenities to foster and accommodate the cultural interests of its staff and students, looking for their mental and physical health.</w:t>
      </w:r>
    </w:p>
    <w:p w14:paraId="537E6170" w14:textId="77777777" w:rsidR="0082411D" w:rsidRDefault="0082411D" w:rsidP="0082411D">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en-IN"/>
          <w14:ligatures w14:val="none"/>
        </w:rPr>
      </w:pPr>
    </w:p>
    <w:p w14:paraId="6F46E188" w14:textId="01CDE95E" w:rsidR="0082411D" w:rsidRPr="000520CE" w:rsidRDefault="0082411D" w:rsidP="0082411D">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0520CE">
        <w:rPr>
          <w:rFonts w:ascii="Times New Roman" w:eastAsia="Times New Roman" w:hAnsi="Times New Roman" w:cs="Times New Roman"/>
          <w:b/>
          <w:bCs/>
          <w:color w:val="000000"/>
          <w:kern w:val="0"/>
          <w:sz w:val="24"/>
          <w:szCs w:val="24"/>
          <w:lang w:eastAsia="en-IN"/>
          <w14:ligatures w14:val="none"/>
        </w:rPr>
        <w:t>Sports</w:t>
      </w:r>
    </w:p>
    <w:p w14:paraId="4C6512C7" w14:textId="1FCEDEE9" w:rsidR="003014CB" w:rsidRDefault="003014CB" w:rsidP="0082411D">
      <w:pPr>
        <w:spacing w:after="0" w:line="240" w:lineRule="auto"/>
        <w:jc w:val="both"/>
        <w:rPr>
          <w:rFonts w:ascii="Times New Roman" w:eastAsia="Times New Roman" w:hAnsi="Times New Roman" w:cs="Times New Roman"/>
          <w:color w:val="000000"/>
          <w:kern w:val="0"/>
          <w:sz w:val="24"/>
          <w:szCs w:val="24"/>
          <w:lang w:eastAsia="en-IN" w:bidi="mr-IN"/>
          <w14:ligatures w14:val="none"/>
        </w:rPr>
      </w:pPr>
      <w:r w:rsidRPr="00DC1DA6">
        <w:rPr>
          <w:rFonts w:ascii="Times New Roman" w:eastAsia="Times New Roman" w:hAnsi="Times New Roman" w:cs="Times New Roman"/>
          <w:b/>
          <w:color w:val="000000"/>
          <w:kern w:val="0"/>
          <w:sz w:val="24"/>
          <w:szCs w:val="24"/>
          <w:lang w:eastAsia="en-IN" w:bidi="mr-IN"/>
          <w14:ligatures w14:val="none"/>
        </w:rPr>
        <w:t xml:space="preserve">Outdoor sports facilities- </w:t>
      </w:r>
      <w:r w:rsidR="0082411D" w:rsidRPr="000520CE">
        <w:rPr>
          <w:rFonts w:ascii="Times New Roman" w:eastAsia="Times New Roman" w:hAnsi="Times New Roman" w:cs="Times New Roman"/>
          <w:color w:val="000000"/>
          <w:kern w:val="0"/>
          <w:sz w:val="24"/>
          <w:szCs w:val="24"/>
          <w:lang w:eastAsia="en-IN" w:bidi="mr-IN"/>
          <w14:ligatures w14:val="none"/>
        </w:rPr>
        <w:t xml:space="preserve">In DYPDS, Outdoor sports enthusiasts are provided facilities for </w:t>
      </w:r>
      <w:r w:rsidR="0082411D" w:rsidRPr="000520CE">
        <w:rPr>
          <w:rFonts w:ascii="Times New Roman" w:eastAsia="Times New Roman" w:hAnsi="Times New Roman" w:cs="Times New Roman"/>
          <w:b/>
          <w:bCs/>
          <w:color w:val="000000"/>
          <w:kern w:val="0"/>
          <w:sz w:val="24"/>
          <w:szCs w:val="24"/>
          <w:lang w:eastAsia="en-IN" w:bidi="mr-IN"/>
          <w14:ligatures w14:val="none"/>
        </w:rPr>
        <w:t>volleyball, throwball, basketball, football, cricket,</w:t>
      </w:r>
      <w:r w:rsidR="0082411D">
        <w:rPr>
          <w:rFonts w:ascii="Times New Roman" w:eastAsia="Times New Roman" w:hAnsi="Times New Roman" w:cs="Times New Roman"/>
          <w:b/>
          <w:bCs/>
          <w:color w:val="000000"/>
          <w:kern w:val="0"/>
          <w:sz w:val="24"/>
          <w:szCs w:val="24"/>
          <w:lang w:eastAsia="en-IN" w:bidi="mr-IN"/>
          <w14:ligatures w14:val="none"/>
        </w:rPr>
        <w:t xml:space="preserve"> tug of </w:t>
      </w:r>
      <w:r w:rsidR="0060648C">
        <w:rPr>
          <w:rFonts w:ascii="Times New Roman" w:eastAsia="Times New Roman" w:hAnsi="Times New Roman" w:cs="Times New Roman"/>
          <w:b/>
          <w:bCs/>
          <w:color w:val="000000"/>
          <w:kern w:val="0"/>
          <w:sz w:val="24"/>
          <w:szCs w:val="24"/>
          <w:lang w:eastAsia="en-IN" w:bidi="mr-IN"/>
          <w14:ligatures w14:val="none"/>
        </w:rPr>
        <w:t>war.</w:t>
      </w:r>
      <w:r w:rsidR="0082411D" w:rsidRPr="000520CE">
        <w:rPr>
          <w:rFonts w:ascii="Times New Roman" w:eastAsia="Times New Roman" w:hAnsi="Times New Roman" w:cs="Times New Roman"/>
          <w:color w:val="000000"/>
          <w:kern w:val="0"/>
          <w:sz w:val="24"/>
          <w:szCs w:val="24"/>
          <w:lang w:eastAsia="en-IN" w:bidi="mr-IN"/>
          <w14:ligatures w14:val="none"/>
        </w:rPr>
        <w:t xml:space="preserve"> </w:t>
      </w:r>
    </w:p>
    <w:p w14:paraId="70B7BC3E" w14:textId="30DF1FDB" w:rsidR="0082411D" w:rsidRDefault="003014CB" w:rsidP="005C258F">
      <w:pPr>
        <w:spacing w:after="0" w:line="240" w:lineRule="auto"/>
        <w:rPr>
          <w:rFonts w:ascii="Times New Roman" w:eastAsia="Times New Roman" w:hAnsi="Times New Roman" w:cs="Times New Roman"/>
          <w:color w:val="FF0000"/>
          <w:kern w:val="0"/>
          <w:sz w:val="24"/>
          <w:szCs w:val="24"/>
          <w:lang w:eastAsia="en-IN"/>
          <w14:ligatures w14:val="none"/>
        </w:rPr>
      </w:pPr>
      <w:r>
        <w:rPr>
          <w:rFonts w:ascii="Times New Roman" w:eastAsia="Times New Roman" w:hAnsi="Times New Roman" w:cs="Times New Roman"/>
          <w:b/>
          <w:color w:val="000000"/>
          <w:kern w:val="0"/>
          <w:sz w:val="24"/>
          <w:szCs w:val="24"/>
          <w:lang w:eastAsia="en-IN" w:bidi="mr-IN"/>
          <w14:ligatures w14:val="none"/>
        </w:rPr>
        <w:t>In</w:t>
      </w:r>
      <w:r w:rsidRPr="002E4BEA">
        <w:rPr>
          <w:rFonts w:ascii="Times New Roman" w:eastAsia="Times New Roman" w:hAnsi="Times New Roman" w:cs="Times New Roman"/>
          <w:b/>
          <w:color w:val="000000"/>
          <w:kern w:val="0"/>
          <w:sz w:val="24"/>
          <w:szCs w:val="24"/>
          <w:lang w:eastAsia="en-IN" w:bidi="mr-IN"/>
          <w14:ligatures w14:val="none"/>
        </w:rPr>
        <w:t xml:space="preserve">door sports facilities- </w:t>
      </w:r>
      <w:r>
        <w:rPr>
          <w:rFonts w:ascii="Times New Roman" w:eastAsia="Times New Roman" w:hAnsi="Times New Roman" w:cs="Times New Roman"/>
          <w:color w:val="000000"/>
          <w:kern w:val="0"/>
          <w:sz w:val="24"/>
          <w:szCs w:val="24"/>
          <w:lang w:eastAsia="en-IN" w:bidi="mr-IN"/>
          <w14:ligatures w14:val="none"/>
        </w:rPr>
        <w:t>I</w:t>
      </w:r>
      <w:r w:rsidR="0082411D" w:rsidRPr="000520CE">
        <w:rPr>
          <w:rFonts w:ascii="Times New Roman" w:eastAsia="Times New Roman" w:hAnsi="Times New Roman" w:cs="Times New Roman"/>
          <w:color w:val="000000"/>
          <w:kern w:val="0"/>
          <w:sz w:val="24"/>
          <w:szCs w:val="24"/>
          <w:lang w:eastAsia="en-IN" w:bidi="mr-IN"/>
          <w14:ligatures w14:val="none"/>
        </w:rPr>
        <w:t xml:space="preserve">ndoor gaming options such as </w:t>
      </w:r>
      <w:r w:rsidR="0082411D" w:rsidRPr="000520CE">
        <w:rPr>
          <w:rFonts w:ascii="Times New Roman" w:eastAsia="Times New Roman" w:hAnsi="Times New Roman" w:cs="Times New Roman"/>
          <w:b/>
          <w:bCs/>
          <w:color w:val="000000"/>
          <w:kern w:val="0"/>
          <w:sz w:val="24"/>
          <w:szCs w:val="24"/>
          <w:lang w:eastAsia="en-IN" w:bidi="mr-IN"/>
          <w14:ligatures w14:val="none"/>
        </w:rPr>
        <w:t>table tennis, chess, carrom</w:t>
      </w:r>
      <w:r w:rsidR="0082411D">
        <w:rPr>
          <w:rFonts w:ascii="Times New Roman" w:eastAsia="Times New Roman" w:hAnsi="Times New Roman" w:cs="Times New Roman"/>
          <w:b/>
          <w:bCs/>
          <w:color w:val="000000"/>
          <w:kern w:val="0"/>
          <w:sz w:val="24"/>
          <w:szCs w:val="24"/>
          <w:lang w:eastAsia="en-IN" w:bidi="mr-IN"/>
          <w14:ligatures w14:val="none"/>
        </w:rPr>
        <w:t xml:space="preserve"> and badminton</w:t>
      </w:r>
      <w:r w:rsidR="0082411D" w:rsidRPr="000520CE">
        <w:rPr>
          <w:rFonts w:ascii="Times New Roman" w:eastAsia="Times New Roman" w:hAnsi="Times New Roman" w:cs="Times New Roman"/>
          <w:color w:val="000000"/>
          <w:kern w:val="0"/>
          <w:sz w:val="24"/>
          <w:szCs w:val="24"/>
          <w:lang w:eastAsia="en-IN" w:bidi="mr-IN"/>
          <w14:ligatures w14:val="none"/>
        </w:rPr>
        <w:t xml:space="preserve"> are made available in college and hostel buildings since 2014</w:t>
      </w:r>
      <w:r w:rsidR="0082411D" w:rsidRPr="000520CE">
        <w:rPr>
          <w:rFonts w:ascii="Times New Roman" w:eastAsia="Times New Roman" w:hAnsi="Times New Roman" w:cs="Times New Roman"/>
          <w:color w:val="FF0000"/>
          <w:kern w:val="0"/>
          <w:sz w:val="24"/>
          <w:szCs w:val="24"/>
          <w:lang w:eastAsia="en-IN" w:bidi="mr-IN"/>
          <w14:ligatures w14:val="none"/>
        </w:rPr>
        <w:t>.</w:t>
      </w:r>
      <w:r w:rsidR="0082411D" w:rsidRPr="000520CE">
        <w:rPr>
          <w:rFonts w:ascii="Times New Roman" w:eastAsia="Times New Roman" w:hAnsi="Times New Roman" w:cs="Times New Roman"/>
          <w:color w:val="FF0000"/>
          <w:kern w:val="0"/>
          <w:sz w:val="24"/>
          <w:szCs w:val="24"/>
          <w:lang w:eastAsia="en-IN"/>
          <w14:ligatures w14:val="none"/>
        </w:rPr>
        <w:t xml:space="preserve"> </w:t>
      </w:r>
    </w:p>
    <w:p w14:paraId="661FE027" w14:textId="68C6B28B" w:rsidR="00715BAF" w:rsidRDefault="00715BAF" w:rsidP="0082411D">
      <w:pPr>
        <w:spacing w:after="0" w:line="240" w:lineRule="auto"/>
        <w:jc w:val="both"/>
        <w:rPr>
          <w:rFonts w:ascii="Times New Roman" w:hAnsi="Times New Roman" w:cs="Times New Roman"/>
          <w:sz w:val="24"/>
          <w:szCs w:val="24"/>
        </w:rPr>
      </w:pPr>
      <w:r w:rsidRPr="004B4C9E">
        <w:rPr>
          <w:rFonts w:ascii="Times New Roman" w:eastAsia="Times New Roman" w:hAnsi="Times New Roman" w:cs="Times New Roman"/>
          <w:kern w:val="0"/>
          <w:sz w:val="24"/>
          <w:szCs w:val="24"/>
          <w:lang w:eastAsia="en-IN"/>
          <w14:ligatures w14:val="none"/>
        </w:rPr>
        <w:t xml:space="preserve">The </w:t>
      </w:r>
      <w:r w:rsidR="00610C5D">
        <w:rPr>
          <w:rFonts w:ascii="Times New Roman" w:eastAsia="Times New Roman" w:hAnsi="Times New Roman" w:cs="Times New Roman"/>
          <w:kern w:val="0"/>
          <w:sz w:val="24"/>
          <w:szCs w:val="24"/>
          <w:lang w:eastAsia="en-IN"/>
          <w14:ligatures w14:val="none"/>
        </w:rPr>
        <w:t>dimensions</w:t>
      </w:r>
      <w:r w:rsidR="00610C5D" w:rsidRPr="004B4C9E">
        <w:rPr>
          <w:rFonts w:ascii="Times New Roman" w:eastAsia="Times New Roman" w:hAnsi="Times New Roman" w:cs="Times New Roman"/>
          <w:kern w:val="0"/>
          <w:sz w:val="24"/>
          <w:szCs w:val="24"/>
          <w:lang w:eastAsia="en-IN"/>
          <w14:ligatures w14:val="none"/>
        </w:rPr>
        <w:t xml:space="preserve"> </w:t>
      </w:r>
      <w:r w:rsidR="0048309E" w:rsidRPr="004B4C9E">
        <w:rPr>
          <w:rFonts w:ascii="Times New Roman" w:eastAsia="Times New Roman" w:hAnsi="Times New Roman" w:cs="Times New Roman"/>
          <w:kern w:val="0"/>
          <w:sz w:val="24"/>
          <w:szCs w:val="24"/>
          <w:lang w:eastAsia="en-IN"/>
          <w14:ligatures w14:val="none"/>
        </w:rPr>
        <w:t xml:space="preserve">for outdoor </w:t>
      </w:r>
      <w:r w:rsidR="00610C5D">
        <w:rPr>
          <w:rFonts w:ascii="Times New Roman" w:eastAsia="Times New Roman" w:hAnsi="Times New Roman" w:cs="Times New Roman"/>
          <w:kern w:val="0"/>
          <w:sz w:val="24"/>
          <w:szCs w:val="24"/>
          <w:lang w:eastAsia="en-IN"/>
          <w14:ligatures w14:val="none"/>
        </w:rPr>
        <w:t xml:space="preserve">activities </w:t>
      </w:r>
      <w:r w:rsidR="0048309E" w:rsidRPr="004B4C9E">
        <w:rPr>
          <w:rFonts w:ascii="Times New Roman" w:eastAsia="Times New Roman" w:hAnsi="Times New Roman" w:cs="Times New Roman"/>
          <w:kern w:val="0"/>
          <w:sz w:val="24"/>
          <w:szCs w:val="24"/>
          <w:lang w:eastAsia="en-IN"/>
          <w14:ligatures w14:val="none"/>
        </w:rPr>
        <w:t xml:space="preserve">area </w:t>
      </w:r>
      <w:r w:rsidR="0060648C">
        <w:rPr>
          <w:rFonts w:ascii="Times New Roman" w:eastAsia="Times New Roman" w:hAnsi="Times New Roman" w:cs="Times New Roman"/>
          <w:kern w:val="0"/>
          <w:sz w:val="24"/>
          <w:szCs w:val="24"/>
          <w:lang w:eastAsia="en-IN"/>
          <w14:ligatures w14:val="none"/>
        </w:rPr>
        <w:t>are</w:t>
      </w:r>
      <w:r w:rsidR="0048309E" w:rsidRPr="004B4C9E">
        <w:rPr>
          <w:rFonts w:ascii="Times New Roman" w:eastAsia="Times New Roman" w:hAnsi="Times New Roman" w:cs="Times New Roman"/>
          <w:kern w:val="0"/>
          <w:sz w:val="24"/>
          <w:szCs w:val="24"/>
          <w:lang w:eastAsia="en-IN"/>
          <w14:ligatures w14:val="none"/>
        </w:rPr>
        <w:t xml:space="preserve"> </w:t>
      </w:r>
      <w:r w:rsidR="00A9537B">
        <w:rPr>
          <w:rFonts w:ascii="Times New Roman" w:hAnsi="Times New Roman" w:cs="Times New Roman"/>
          <w:sz w:val="24"/>
          <w:szCs w:val="24"/>
        </w:rPr>
        <w:t xml:space="preserve">66000 </w:t>
      </w:r>
      <w:r w:rsidRPr="008E7CB1">
        <w:rPr>
          <w:rFonts w:ascii="Times New Roman" w:hAnsi="Times New Roman" w:cs="Times New Roman"/>
          <w:sz w:val="24"/>
          <w:szCs w:val="24"/>
        </w:rPr>
        <w:t>sq.</w:t>
      </w:r>
      <w:r w:rsidR="00A9537B">
        <w:rPr>
          <w:rFonts w:ascii="Times New Roman" w:hAnsi="Times New Roman" w:cs="Times New Roman"/>
          <w:sz w:val="24"/>
          <w:szCs w:val="24"/>
        </w:rPr>
        <w:t xml:space="preserve"> ft. </w:t>
      </w:r>
      <w:r w:rsidR="0048309E">
        <w:rPr>
          <w:rFonts w:ascii="Times New Roman" w:hAnsi="Times New Roman" w:cs="Times New Roman"/>
          <w:sz w:val="24"/>
          <w:szCs w:val="24"/>
        </w:rPr>
        <w:t xml:space="preserve"> and indoor </w:t>
      </w:r>
      <w:r w:rsidR="0060648C">
        <w:rPr>
          <w:rFonts w:ascii="Times New Roman" w:hAnsi="Times New Roman" w:cs="Times New Roman"/>
          <w:sz w:val="24"/>
          <w:szCs w:val="24"/>
        </w:rPr>
        <w:t>activities area</w:t>
      </w:r>
      <w:r w:rsidR="0048309E">
        <w:rPr>
          <w:rFonts w:ascii="Times New Roman" w:hAnsi="Times New Roman" w:cs="Times New Roman"/>
          <w:sz w:val="24"/>
          <w:szCs w:val="24"/>
        </w:rPr>
        <w:t xml:space="preserve"> is 8000 sq. ft.</w:t>
      </w:r>
    </w:p>
    <w:p w14:paraId="5212739F" w14:textId="77777777" w:rsidR="004B4C9E" w:rsidRDefault="004B4C9E" w:rsidP="0082411D">
      <w:pPr>
        <w:spacing w:after="0" w:line="240" w:lineRule="auto"/>
        <w:jc w:val="both"/>
        <w:rPr>
          <w:rFonts w:ascii="Times New Roman" w:eastAsia="Times New Roman" w:hAnsi="Times New Roman" w:cs="Times New Roman"/>
          <w:color w:val="FF0000"/>
          <w:kern w:val="0"/>
          <w:sz w:val="24"/>
          <w:szCs w:val="24"/>
          <w:lang w:eastAsia="en-IN"/>
          <w14:ligatures w14:val="none"/>
        </w:rPr>
      </w:pPr>
    </w:p>
    <w:p w14:paraId="0C1B681D" w14:textId="1098AE58" w:rsidR="003014CB" w:rsidRDefault="003014CB" w:rsidP="0082411D">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G</w:t>
      </w:r>
      <w:r w:rsidRPr="002E4BEA">
        <w:rPr>
          <w:rFonts w:ascii="Times New Roman" w:eastAsia="Times New Roman" w:hAnsi="Times New Roman" w:cs="Times New Roman"/>
          <w:b/>
          <w:kern w:val="0"/>
          <w:sz w:val="24"/>
          <w:szCs w:val="24"/>
          <w:lang w:eastAsia="en-IN"/>
          <w14:ligatures w14:val="none"/>
        </w:rPr>
        <w:t>ymnasium</w:t>
      </w:r>
      <w:r w:rsidRPr="000520C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w:t>
      </w:r>
    </w:p>
    <w:p w14:paraId="6E5F5988" w14:textId="1275D19E" w:rsidR="00F522B3" w:rsidRDefault="0082411D" w:rsidP="0082411D">
      <w:pPr>
        <w:spacing w:after="0" w:line="240" w:lineRule="auto"/>
        <w:jc w:val="both"/>
        <w:rPr>
          <w:rFonts w:ascii="Times New Roman" w:eastAsia="Times New Roman" w:hAnsi="Times New Roman" w:cs="Times New Roman"/>
          <w:kern w:val="0"/>
          <w:sz w:val="24"/>
          <w:szCs w:val="24"/>
          <w:lang w:eastAsia="en-IN"/>
          <w14:ligatures w14:val="none"/>
        </w:rPr>
      </w:pPr>
      <w:r w:rsidRPr="000520CE">
        <w:rPr>
          <w:rFonts w:ascii="Times New Roman" w:eastAsia="Times New Roman" w:hAnsi="Times New Roman" w:cs="Times New Roman"/>
          <w:kern w:val="0"/>
          <w:sz w:val="24"/>
          <w:szCs w:val="24"/>
          <w:lang w:eastAsia="en-IN"/>
          <w14:ligatures w14:val="none"/>
        </w:rPr>
        <w:t xml:space="preserve">A </w:t>
      </w:r>
      <w:r w:rsidRPr="00DC1DA6">
        <w:rPr>
          <w:rFonts w:ascii="Times New Roman" w:eastAsia="Times New Roman" w:hAnsi="Times New Roman" w:cs="Times New Roman"/>
          <w:b/>
          <w:kern w:val="0"/>
          <w:sz w:val="24"/>
          <w:szCs w:val="24"/>
          <w:lang w:eastAsia="en-IN"/>
          <w14:ligatures w14:val="none"/>
        </w:rPr>
        <w:t>modern gymnasium</w:t>
      </w:r>
      <w:r w:rsidRPr="000520CE">
        <w:rPr>
          <w:rFonts w:ascii="Times New Roman" w:eastAsia="Times New Roman" w:hAnsi="Times New Roman" w:cs="Times New Roman"/>
          <w:kern w:val="0"/>
          <w:sz w:val="24"/>
          <w:szCs w:val="24"/>
          <w:lang w:eastAsia="en-IN"/>
          <w14:ligatures w14:val="none"/>
        </w:rPr>
        <w:t xml:space="preserve"> with the necessary gadgets is also provided.</w:t>
      </w:r>
      <w:r w:rsidR="00A13F3C" w:rsidRPr="00A13F3C">
        <w:rPr>
          <w:rFonts w:ascii="Segoe UI" w:hAnsi="Segoe UI" w:cs="Segoe UI"/>
          <w:color w:val="0D0D0D"/>
          <w:shd w:val="clear" w:color="auto" w:fill="FFFFFF"/>
        </w:rPr>
        <w:t xml:space="preserve"> </w:t>
      </w:r>
      <w:r w:rsidR="00A13F3C" w:rsidRPr="00A13F3C">
        <w:rPr>
          <w:rFonts w:ascii="Times New Roman" w:hAnsi="Times New Roman" w:cs="Times New Roman"/>
          <w:color w:val="0D0D0D"/>
          <w:sz w:val="24"/>
          <w:szCs w:val="24"/>
          <w:shd w:val="clear" w:color="auto" w:fill="FFFFFF"/>
        </w:rPr>
        <w:t>These facilities encourage physical activity, teamwork, and healthy competition among students.</w:t>
      </w:r>
    </w:p>
    <w:p w14:paraId="5DCC60F9" w14:textId="403F89FF" w:rsidR="00F522B3" w:rsidRPr="00F522B3" w:rsidRDefault="00F522B3" w:rsidP="00F522B3">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A notable feature enhancing the campus environment is availability of multiple open areas in front of various constituent </w:t>
      </w:r>
      <w:r w:rsidR="00846C3B">
        <w:rPr>
          <w:rFonts w:ascii="Times New Roman" w:hAnsi="Times New Roman" w:cs="Times New Roman"/>
          <w:kern w:val="0"/>
          <w:sz w:val="24"/>
          <w:szCs w:val="24"/>
        </w:rPr>
        <w:t>colleges,</w:t>
      </w:r>
      <w:r>
        <w:rPr>
          <w:rFonts w:ascii="Times New Roman" w:hAnsi="Times New Roman" w:cs="Times New Roman"/>
          <w:kern w:val="0"/>
          <w:sz w:val="24"/>
          <w:szCs w:val="24"/>
        </w:rPr>
        <w:t xml:space="preserve"> mess and hostels which is utilised by the students for performing role plays and other educational and awareness programmes. This </w:t>
      </w:r>
      <w:r w:rsidR="00846C3B">
        <w:rPr>
          <w:rFonts w:ascii="Times New Roman" w:hAnsi="Times New Roman" w:cs="Times New Roman"/>
          <w:kern w:val="0"/>
          <w:sz w:val="24"/>
          <w:szCs w:val="24"/>
        </w:rPr>
        <w:t xml:space="preserve">facility </w:t>
      </w:r>
      <w:r>
        <w:rPr>
          <w:rFonts w:ascii="Times New Roman" w:hAnsi="Times New Roman" w:cs="Times New Roman"/>
          <w:kern w:val="0"/>
          <w:sz w:val="24"/>
          <w:szCs w:val="24"/>
        </w:rPr>
        <w:t xml:space="preserve">provides an opportunity for all stakeholders to engage in </w:t>
      </w:r>
      <w:r>
        <w:rPr>
          <w:rFonts w:ascii="Times New Roman" w:hAnsi="Times New Roman" w:cs="Times New Roman"/>
          <w:b/>
          <w:bCs/>
          <w:kern w:val="0"/>
          <w:sz w:val="24"/>
          <w:szCs w:val="24"/>
        </w:rPr>
        <w:t>physical activity, promoting a healthy and balanced lifestyle.</w:t>
      </w:r>
    </w:p>
    <w:p w14:paraId="336E9CD3" w14:textId="77777777" w:rsidR="00F522B3" w:rsidRPr="000520CE" w:rsidRDefault="00F522B3" w:rsidP="0082411D">
      <w:pPr>
        <w:spacing w:after="0" w:line="240" w:lineRule="auto"/>
        <w:jc w:val="both"/>
        <w:rPr>
          <w:rFonts w:ascii="Times New Roman" w:eastAsia="Times New Roman" w:hAnsi="Times New Roman" w:cs="Times New Roman"/>
          <w:kern w:val="0"/>
          <w:sz w:val="24"/>
          <w:szCs w:val="24"/>
          <w:lang w:eastAsia="en-IN" w:bidi="mr-IN"/>
          <w14:ligatures w14:val="none"/>
        </w:rPr>
      </w:pPr>
    </w:p>
    <w:p w14:paraId="7C7997E6" w14:textId="77777777" w:rsidR="0082411D" w:rsidRPr="000520CE" w:rsidRDefault="0082411D" w:rsidP="0082411D">
      <w:pPr>
        <w:spacing w:after="0" w:line="240" w:lineRule="auto"/>
        <w:jc w:val="both"/>
        <w:rPr>
          <w:rFonts w:ascii="Times New Roman" w:eastAsia="Times New Roman" w:hAnsi="Times New Roman" w:cs="Times New Roman"/>
          <w:b/>
          <w:bCs/>
          <w:color w:val="000000"/>
          <w:kern w:val="0"/>
          <w:sz w:val="24"/>
          <w:szCs w:val="24"/>
          <w:lang w:eastAsia="en-IN" w:bidi="mr-IN"/>
          <w14:ligatures w14:val="none"/>
        </w:rPr>
      </w:pPr>
      <w:r w:rsidRPr="000520CE">
        <w:rPr>
          <w:rFonts w:ascii="Times New Roman" w:eastAsia="Times New Roman" w:hAnsi="Times New Roman" w:cs="Times New Roman"/>
          <w:b/>
          <w:bCs/>
          <w:color w:val="000000"/>
          <w:kern w:val="0"/>
          <w:sz w:val="24"/>
          <w:szCs w:val="24"/>
          <w:lang w:eastAsia="en-IN" w:bidi="mr-IN"/>
          <w14:ligatures w14:val="none"/>
        </w:rPr>
        <w:t>Cultural</w:t>
      </w:r>
    </w:p>
    <w:p w14:paraId="5FC548CA" w14:textId="4C669977" w:rsidR="0082411D" w:rsidRDefault="0082411D" w:rsidP="0082411D">
      <w:pPr>
        <w:spacing w:after="200" w:line="240" w:lineRule="auto"/>
        <w:jc w:val="both"/>
        <w:rPr>
          <w:rFonts w:ascii="Times New Roman" w:eastAsia="Times New Roman" w:hAnsi="Times New Roman" w:cs="Times New Roman"/>
          <w:color w:val="000000"/>
          <w:kern w:val="0"/>
          <w:sz w:val="24"/>
          <w:szCs w:val="24"/>
          <w:lang w:eastAsia="en-IN"/>
          <w14:ligatures w14:val="none"/>
        </w:rPr>
      </w:pPr>
      <w:r w:rsidRPr="000520CE">
        <w:rPr>
          <w:rFonts w:ascii="Times New Roman" w:eastAsia="Times New Roman" w:hAnsi="Times New Roman" w:cs="Times New Roman"/>
          <w:kern w:val="0"/>
          <w:sz w:val="24"/>
          <w:szCs w:val="24"/>
          <w:lang w:eastAsia="en-IN" w:bidi="mr-IN"/>
          <w14:ligatures w14:val="none"/>
        </w:rPr>
        <w:t xml:space="preserve">Events like </w:t>
      </w:r>
      <w:r w:rsidRPr="000520CE">
        <w:rPr>
          <w:rFonts w:ascii="Times New Roman" w:eastAsia="Times New Roman" w:hAnsi="Times New Roman" w:cs="Times New Roman"/>
          <w:b/>
          <w:bCs/>
          <w:color w:val="000000"/>
          <w:kern w:val="0"/>
          <w:sz w:val="24"/>
          <w:szCs w:val="24"/>
          <w:lang w:eastAsia="en-IN" w:bidi="mr-IN"/>
          <w14:ligatures w14:val="none"/>
        </w:rPr>
        <w:t>Flag Hosting</w:t>
      </w:r>
      <w:r w:rsidR="00F522B3">
        <w:rPr>
          <w:rFonts w:ascii="Times New Roman" w:eastAsia="Times New Roman" w:hAnsi="Times New Roman" w:cs="Times New Roman"/>
          <w:b/>
          <w:bCs/>
          <w:color w:val="000000"/>
          <w:kern w:val="0"/>
          <w:sz w:val="24"/>
          <w:szCs w:val="24"/>
          <w:lang w:eastAsia="en-IN" w:bidi="mr-IN"/>
          <w14:ligatures w14:val="none"/>
        </w:rPr>
        <w:t xml:space="preserve"> on Independence Day and </w:t>
      </w:r>
      <w:r w:rsidR="00846C3B">
        <w:rPr>
          <w:rFonts w:ascii="Times New Roman" w:eastAsia="Times New Roman" w:hAnsi="Times New Roman" w:cs="Times New Roman"/>
          <w:b/>
          <w:bCs/>
          <w:color w:val="000000"/>
          <w:kern w:val="0"/>
          <w:sz w:val="24"/>
          <w:szCs w:val="24"/>
          <w:lang w:eastAsia="en-IN" w:bidi="mr-IN"/>
          <w14:ligatures w14:val="none"/>
        </w:rPr>
        <w:t>Republic Day</w:t>
      </w:r>
      <w:r w:rsidR="00F522B3">
        <w:rPr>
          <w:rFonts w:ascii="Times New Roman" w:eastAsia="Times New Roman" w:hAnsi="Times New Roman" w:cs="Times New Roman"/>
          <w:b/>
          <w:bCs/>
          <w:color w:val="000000"/>
          <w:kern w:val="0"/>
          <w:sz w:val="24"/>
          <w:szCs w:val="24"/>
          <w:lang w:eastAsia="en-IN" w:bidi="mr-IN"/>
          <w14:ligatures w14:val="none"/>
        </w:rPr>
        <w:t xml:space="preserve"> are celebrated in the college campus where students actively participate.</w:t>
      </w:r>
      <w:r w:rsidR="00F522B3">
        <w:rPr>
          <w:rFonts w:ascii="Times New Roman" w:eastAsia="Times New Roman" w:hAnsi="Times New Roman" w:cs="Times New Roman"/>
          <w:color w:val="000000"/>
          <w:kern w:val="0"/>
          <w:sz w:val="24"/>
          <w:szCs w:val="24"/>
          <w:lang w:eastAsia="en-IN" w:bidi="mr-IN"/>
          <w14:ligatures w14:val="none"/>
        </w:rPr>
        <w:t xml:space="preserve"> </w:t>
      </w:r>
      <w:r w:rsidRPr="000520CE">
        <w:rPr>
          <w:rFonts w:ascii="Times New Roman" w:eastAsia="Times New Roman" w:hAnsi="Times New Roman" w:cs="Times New Roman"/>
          <w:b/>
          <w:bCs/>
          <w:color w:val="000000"/>
          <w:kern w:val="0"/>
          <w:sz w:val="24"/>
          <w:szCs w:val="24"/>
          <w:lang w:eastAsia="en-IN" w:bidi="mr-IN"/>
          <w14:ligatures w14:val="none"/>
        </w:rPr>
        <w:t>Annual Day</w:t>
      </w:r>
      <w:r w:rsidR="00F522B3">
        <w:rPr>
          <w:rFonts w:ascii="Times New Roman" w:eastAsia="Times New Roman" w:hAnsi="Times New Roman" w:cs="Times New Roman"/>
          <w:color w:val="000000"/>
          <w:kern w:val="0"/>
          <w:sz w:val="24"/>
          <w:szCs w:val="24"/>
          <w:lang w:eastAsia="en-IN" w:bidi="mr-IN"/>
          <w14:ligatures w14:val="none"/>
        </w:rPr>
        <w:t xml:space="preserve"> and Cultural festival events</w:t>
      </w:r>
      <w:r w:rsidRPr="000520CE">
        <w:rPr>
          <w:rFonts w:ascii="Times New Roman" w:eastAsia="Times New Roman" w:hAnsi="Times New Roman" w:cs="Times New Roman"/>
          <w:color w:val="000000"/>
          <w:kern w:val="0"/>
          <w:sz w:val="24"/>
          <w:szCs w:val="24"/>
          <w:lang w:eastAsia="en-IN" w:bidi="mr-IN"/>
          <w14:ligatures w14:val="none"/>
        </w:rPr>
        <w:t xml:space="preserve"> are conducted in college premises which create a festive and inclusive atmosphere. Additionally, the college features a spacious and well-ventilated porch (</w:t>
      </w:r>
      <w:r w:rsidRPr="000520CE">
        <w:rPr>
          <w:rFonts w:ascii="Times New Roman" w:eastAsia="Times New Roman" w:hAnsi="Times New Roman" w:cs="Times New Roman"/>
          <w:b/>
          <w:bCs/>
          <w:color w:val="000000"/>
          <w:kern w:val="0"/>
          <w:sz w:val="24"/>
          <w:szCs w:val="24"/>
          <w:lang w:eastAsia="en-IN"/>
          <w14:ligatures w14:val="none"/>
        </w:rPr>
        <w:t>Amphitheatre</w:t>
      </w:r>
      <w:r w:rsidRPr="000520CE">
        <w:rPr>
          <w:rFonts w:ascii="Times New Roman" w:eastAsia="Times New Roman" w:hAnsi="Times New Roman" w:cs="Times New Roman"/>
          <w:color w:val="000000"/>
          <w:kern w:val="0"/>
          <w:sz w:val="24"/>
          <w:szCs w:val="24"/>
          <w:lang w:eastAsia="en-IN" w:bidi="mr-IN"/>
          <w14:ligatures w14:val="none"/>
        </w:rPr>
        <w:t>) at its core, becoming the focal point for various events</w:t>
      </w:r>
      <w:r w:rsidR="00F522B3">
        <w:rPr>
          <w:rFonts w:ascii="Times New Roman" w:eastAsia="Times New Roman" w:hAnsi="Times New Roman" w:cs="Times New Roman"/>
          <w:color w:val="000000"/>
          <w:kern w:val="0"/>
          <w:sz w:val="24"/>
          <w:szCs w:val="24"/>
          <w:lang w:eastAsia="en-IN" w:bidi="mr-IN"/>
          <w14:ligatures w14:val="none"/>
        </w:rPr>
        <w:t xml:space="preserve"> like dance competitions, singing competitions, plays and dramas as well as open mic debates.</w:t>
      </w:r>
      <w:r w:rsidRPr="000520CE">
        <w:rPr>
          <w:rFonts w:ascii="Times New Roman" w:eastAsia="Times New Roman" w:hAnsi="Times New Roman" w:cs="Times New Roman"/>
          <w:color w:val="000000"/>
          <w:kern w:val="0"/>
          <w:sz w:val="24"/>
          <w:szCs w:val="24"/>
          <w:lang w:eastAsia="en-IN" w:bidi="mr-IN"/>
          <w14:ligatures w14:val="none"/>
        </w:rPr>
        <w:t xml:space="preserve"> This versatile area is </w:t>
      </w:r>
      <w:r w:rsidR="00F522B3">
        <w:rPr>
          <w:rFonts w:ascii="Times New Roman" w:eastAsia="Times New Roman" w:hAnsi="Times New Roman" w:cs="Times New Roman"/>
          <w:color w:val="000000"/>
          <w:kern w:val="0"/>
          <w:sz w:val="24"/>
          <w:szCs w:val="24"/>
          <w:lang w:eastAsia="en-IN" w:bidi="mr-IN"/>
          <w14:ligatures w14:val="none"/>
        </w:rPr>
        <w:t xml:space="preserve">also </w:t>
      </w:r>
      <w:r w:rsidRPr="000520CE">
        <w:rPr>
          <w:rFonts w:ascii="Times New Roman" w:eastAsia="Times New Roman" w:hAnsi="Times New Roman" w:cs="Times New Roman"/>
          <w:color w:val="000000"/>
          <w:kern w:val="0"/>
          <w:sz w:val="24"/>
          <w:szCs w:val="24"/>
          <w:lang w:eastAsia="en-IN" w:bidi="mr-IN"/>
          <w14:ligatures w14:val="none"/>
        </w:rPr>
        <w:t xml:space="preserve">utilized for commemorating </w:t>
      </w:r>
      <w:r w:rsidRPr="000520CE">
        <w:rPr>
          <w:rFonts w:ascii="Times New Roman" w:eastAsia="Times New Roman" w:hAnsi="Times New Roman" w:cs="Times New Roman"/>
          <w:b/>
          <w:bCs/>
          <w:color w:val="000000"/>
          <w:kern w:val="0"/>
          <w:sz w:val="24"/>
          <w:szCs w:val="24"/>
          <w:lang w:eastAsia="en-IN" w:bidi="mr-IN"/>
          <w14:ligatures w14:val="none"/>
        </w:rPr>
        <w:t>Navratri Garba, Ganesh Utsav</w:t>
      </w:r>
      <w:r w:rsidR="00F522B3">
        <w:rPr>
          <w:rFonts w:ascii="Times New Roman" w:eastAsia="Times New Roman" w:hAnsi="Times New Roman" w:cs="Times New Roman"/>
          <w:b/>
          <w:bCs/>
          <w:color w:val="000000"/>
          <w:kern w:val="0"/>
          <w:sz w:val="24"/>
          <w:szCs w:val="24"/>
          <w:lang w:eastAsia="en-IN" w:bidi="mr-IN"/>
          <w14:ligatures w14:val="none"/>
        </w:rPr>
        <w:t>,</w:t>
      </w:r>
      <w:r w:rsidRPr="000520CE">
        <w:rPr>
          <w:rFonts w:ascii="Times New Roman" w:eastAsia="Times New Roman" w:hAnsi="Times New Roman" w:cs="Times New Roman"/>
          <w:b/>
          <w:bCs/>
          <w:color w:val="000000"/>
          <w:kern w:val="0"/>
          <w:sz w:val="24"/>
          <w:szCs w:val="24"/>
          <w:lang w:eastAsia="en-IN" w:bidi="mr-IN"/>
          <w14:ligatures w14:val="none"/>
        </w:rPr>
        <w:t xml:space="preserve"> Doctors' Day</w:t>
      </w:r>
      <w:r w:rsidRPr="000520CE">
        <w:rPr>
          <w:rFonts w:ascii="Times New Roman" w:eastAsia="Times New Roman" w:hAnsi="Times New Roman" w:cs="Times New Roman"/>
          <w:color w:val="000000"/>
          <w:kern w:val="0"/>
          <w:sz w:val="24"/>
          <w:szCs w:val="24"/>
          <w:lang w:eastAsia="en-IN" w:bidi="mr-IN"/>
          <w14:ligatures w14:val="none"/>
        </w:rPr>
        <w:t xml:space="preserve">, hosting the lively, and inaugurating the </w:t>
      </w:r>
      <w:r w:rsidRPr="000520CE">
        <w:rPr>
          <w:rFonts w:ascii="Times New Roman" w:eastAsia="Times New Roman" w:hAnsi="Times New Roman" w:cs="Times New Roman"/>
          <w:b/>
          <w:bCs/>
          <w:color w:val="000000"/>
          <w:kern w:val="0"/>
          <w:sz w:val="24"/>
          <w:szCs w:val="24"/>
          <w:lang w:eastAsia="en-IN" w:bidi="mr-IN"/>
          <w14:ligatures w14:val="none"/>
        </w:rPr>
        <w:t>Sports Week</w:t>
      </w:r>
      <w:r w:rsidRPr="000520CE">
        <w:rPr>
          <w:rFonts w:ascii="Times New Roman" w:eastAsia="Times New Roman" w:hAnsi="Times New Roman" w:cs="Times New Roman"/>
          <w:color w:val="000000"/>
          <w:kern w:val="0"/>
          <w:sz w:val="24"/>
          <w:szCs w:val="24"/>
          <w:lang w:eastAsia="en-IN" w:bidi="mr-IN"/>
          <w14:ligatures w14:val="none"/>
        </w:rPr>
        <w:t xml:space="preserve">. </w:t>
      </w:r>
      <w:r w:rsidRPr="000520CE">
        <w:rPr>
          <w:rFonts w:ascii="Times New Roman" w:eastAsia="Times New Roman" w:hAnsi="Times New Roman" w:cs="Times New Roman"/>
          <w:color w:val="000000"/>
          <w:kern w:val="0"/>
          <w:sz w:val="24"/>
          <w:szCs w:val="24"/>
          <w:lang w:eastAsia="en-IN"/>
          <w14:ligatures w14:val="none"/>
        </w:rPr>
        <w:t xml:space="preserve">The Institute also has an </w:t>
      </w:r>
      <w:r w:rsidRPr="000520CE">
        <w:rPr>
          <w:rFonts w:ascii="Times New Roman" w:eastAsia="Times New Roman" w:hAnsi="Times New Roman" w:cs="Times New Roman"/>
          <w:b/>
          <w:bCs/>
          <w:color w:val="000000"/>
          <w:kern w:val="0"/>
          <w:sz w:val="24"/>
          <w:szCs w:val="24"/>
          <w:lang w:eastAsia="en-IN"/>
          <w14:ligatures w14:val="none"/>
        </w:rPr>
        <w:t>open-air theatre</w:t>
      </w:r>
      <w:r w:rsidRPr="000520CE">
        <w:rPr>
          <w:rFonts w:ascii="Times New Roman" w:eastAsia="Times New Roman" w:hAnsi="Times New Roman" w:cs="Times New Roman"/>
          <w:color w:val="000000"/>
          <w:kern w:val="0"/>
          <w:sz w:val="24"/>
          <w:szCs w:val="24"/>
          <w:lang w:eastAsia="en-IN"/>
          <w14:ligatures w14:val="none"/>
        </w:rPr>
        <w:t xml:space="preserve"> which is in the vicinity of the college infrastructure, which is utilized for various </w:t>
      </w:r>
      <w:r w:rsidRPr="000520CE">
        <w:rPr>
          <w:rFonts w:ascii="Times New Roman" w:eastAsia="Times New Roman" w:hAnsi="Times New Roman" w:cs="Times New Roman"/>
          <w:b/>
          <w:bCs/>
          <w:color w:val="000000"/>
          <w:kern w:val="0"/>
          <w:sz w:val="24"/>
          <w:szCs w:val="24"/>
          <w:lang w:eastAsia="en-IN"/>
          <w14:ligatures w14:val="none"/>
        </w:rPr>
        <w:t>cultural activities, food fest &amp; stage events</w:t>
      </w:r>
      <w:r w:rsidR="00CD67E5">
        <w:rPr>
          <w:rFonts w:ascii="Times New Roman" w:eastAsia="Times New Roman" w:hAnsi="Times New Roman" w:cs="Times New Roman"/>
          <w:color w:val="000000"/>
          <w:kern w:val="0"/>
          <w:sz w:val="24"/>
          <w:szCs w:val="24"/>
          <w:lang w:eastAsia="en-IN"/>
          <w14:ligatures w14:val="none"/>
        </w:rPr>
        <w:t>.</w:t>
      </w:r>
      <w:r w:rsidR="00A13F3C">
        <w:rPr>
          <w:rFonts w:ascii="Times New Roman" w:eastAsia="Times New Roman" w:hAnsi="Times New Roman" w:cs="Times New Roman"/>
          <w:color w:val="000000"/>
          <w:kern w:val="0"/>
          <w:sz w:val="24"/>
          <w:szCs w:val="24"/>
          <w:lang w:eastAsia="en-IN"/>
          <w14:ligatures w14:val="none"/>
        </w:rPr>
        <w:t xml:space="preserve"> Other events like soap carving, abstract painting, </w:t>
      </w:r>
      <w:r w:rsidR="0060648C">
        <w:rPr>
          <w:rFonts w:ascii="Times New Roman" w:eastAsia="Times New Roman" w:hAnsi="Times New Roman" w:cs="Times New Roman"/>
          <w:color w:val="000000"/>
          <w:kern w:val="0"/>
          <w:sz w:val="24"/>
          <w:szCs w:val="24"/>
          <w:lang w:eastAsia="en-IN"/>
          <w14:ligatures w14:val="none"/>
        </w:rPr>
        <w:t>hand,</w:t>
      </w:r>
      <w:r w:rsidR="00A13F3C">
        <w:rPr>
          <w:rFonts w:ascii="Times New Roman" w:eastAsia="Times New Roman" w:hAnsi="Times New Roman" w:cs="Times New Roman"/>
          <w:color w:val="000000"/>
          <w:kern w:val="0"/>
          <w:sz w:val="24"/>
          <w:szCs w:val="24"/>
          <w:lang w:eastAsia="en-IN"/>
          <w14:ligatures w14:val="none"/>
        </w:rPr>
        <w:t xml:space="preserve"> and face painting are also conducted at the same venue.</w:t>
      </w:r>
    </w:p>
    <w:p w14:paraId="660E74DA" w14:textId="77777777" w:rsidR="003014CB" w:rsidRPr="000520CE" w:rsidRDefault="003014CB" w:rsidP="0082411D">
      <w:pPr>
        <w:spacing w:after="200" w:line="240" w:lineRule="auto"/>
        <w:jc w:val="both"/>
        <w:rPr>
          <w:rFonts w:ascii="Times New Roman" w:eastAsia="Times New Roman" w:hAnsi="Times New Roman" w:cs="Times New Roman"/>
          <w:color w:val="FF0000"/>
          <w:kern w:val="0"/>
          <w:sz w:val="24"/>
          <w:szCs w:val="24"/>
          <w:lang w:eastAsia="en-IN"/>
          <w14:ligatures w14:val="none"/>
        </w:rPr>
      </w:pPr>
    </w:p>
    <w:p w14:paraId="2E865F80" w14:textId="77777777" w:rsidR="0082411D" w:rsidRPr="000520CE" w:rsidRDefault="0082411D" w:rsidP="0082411D">
      <w:pPr>
        <w:spacing w:after="240" w:line="240" w:lineRule="auto"/>
        <w:rPr>
          <w:rFonts w:ascii="Times New Roman" w:eastAsia="Times New Roman" w:hAnsi="Times New Roman" w:cs="Times New Roman"/>
          <w:b/>
          <w:bCs/>
          <w:color w:val="000000"/>
          <w:kern w:val="0"/>
          <w:sz w:val="24"/>
          <w:szCs w:val="24"/>
          <w:lang w:eastAsia="en-IN" w:bidi="mr-IN"/>
          <w14:ligatures w14:val="none"/>
        </w:rPr>
      </w:pPr>
      <w:r w:rsidRPr="000520CE">
        <w:rPr>
          <w:rFonts w:ascii="Times New Roman" w:eastAsia="Times New Roman" w:hAnsi="Times New Roman" w:cs="Times New Roman"/>
          <w:b/>
          <w:bCs/>
          <w:color w:val="000000"/>
          <w:kern w:val="0"/>
          <w:sz w:val="24"/>
          <w:szCs w:val="24"/>
          <w:lang w:eastAsia="en-IN" w:bidi="mr-IN"/>
          <w14:ligatures w14:val="none"/>
        </w:rPr>
        <w:t>Auditorium</w:t>
      </w:r>
    </w:p>
    <w:p w14:paraId="740A7D79" w14:textId="77777777" w:rsidR="0082411D" w:rsidRPr="000520CE" w:rsidRDefault="0082411D" w:rsidP="0082411D">
      <w:pPr>
        <w:spacing w:after="240" w:line="240" w:lineRule="auto"/>
        <w:jc w:val="both"/>
        <w:rPr>
          <w:rFonts w:ascii="Times New Roman" w:eastAsia="Times New Roman" w:hAnsi="Times New Roman" w:cs="Times New Roman"/>
          <w:kern w:val="0"/>
          <w:sz w:val="24"/>
          <w:szCs w:val="24"/>
          <w:lang w:eastAsia="en-IN" w:bidi="mr-IN"/>
          <w14:ligatures w14:val="none"/>
        </w:rPr>
      </w:pPr>
      <w:r w:rsidRPr="000520CE">
        <w:rPr>
          <w:rFonts w:ascii="Times New Roman" w:eastAsia="Times New Roman" w:hAnsi="Times New Roman" w:cs="Times New Roman"/>
          <w:kern w:val="0"/>
          <w:sz w:val="24"/>
          <w:szCs w:val="24"/>
          <w:lang w:eastAsia="en-IN" w:bidi="mr-IN"/>
          <w14:ligatures w14:val="none"/>
        </w:rPr>
        <w:t>The college features a state-of-the-art auditorium that has been equipped with live streaming and audio capabilities since 2014. The auditorium is 4000 square feet in size and can accommodate 250 people based on the dimensions, seating capacity, and other specifications specified by DCI. An entrance lobby, which is big enough to accommodate a reception counter and backstage green rooms is part of the construction requisite. The auditorium also has a multimedia display capability, sound equipment, and recliner chairs in a theatre-style seating configuration.</w:t>
      </w:r>
    </w:p>
    <w:p w14:paraId="517C9234" w14:textId="77777777" w:rsidR="0082411D" w:rsidRPr="000520CE" w:rsidRDefault="0082411D" w:rsidP="0082411D">
      <w:pPr>
        <w:spacing w:after="0" w:line="240" w:lineRule="auto"/>
        <w:jc w:val="both"/>
        <w:rPr>
          <w:rFonts w:ascii="Times New Roman" w:eastAsia="Times New Roman" w:hAnsi="Times New Roman" w:cs="Times New Roman"/>
          <w:b/>
          <w:bCs/>
          <w:kern w:val="0"/>
          <w:sz w:val="24"/>
          <w:szCs w:val="24"/>
          <w:lang w:eastAsia="en-IN" w:bidi="mr-IN"/>
          <w14:ligatures w14:val="none"/>
        </w:rPr>
      </w:pPr>
      <w:r w:rsidRPr="000520CE">
        <w:rPr>
          <w:rFonts w:ascii="Times New Roman" w:eastAsia="Times New Roman" w:hAnsi="Times New Roman" w:cs="Times New Roman"/>
          <w:b/>
          <w:bCs/>
          <w:kern w:val="0"/>
          <w:sz w:val="24"/>
          <w:szCs w:val="24"/>
          <w:lang w:eastAsia="en-IN" w:bidi="mr-IN"/>
          <w14:ligatures w14:val="none"/>
        </w:rPr>
        <w:t>Yoga Centre</w:t>
      </w:r>
    </w:p>
    <w:p w14:paraId="3301A97C" w14:textId="2F510751" w:rsidR="0082411D" w:rsidRPr="000520CE" w:rsidRDefault="0082411D" w:rsidP="0082411D">
      <w:pPr>
        <w:spacing w:after="0" w:line="240" w:lineRule="auto"/>
        <w:jc w:val="both"/>
        <w:rPr>
          <w:rFonts w:ascii="Times New Roman" w:eastAsia="Times New Roman" w:hAnsi="Times New Roman" w:cs="Times New Roman"/>
          <w:b/>
          <w:bCs/>
          <w:kern w:val="0"/>
          <w:sz w:val="24"/>
          <w:szCs w:val="24"/>
          <w:lang w:eastAsia="en-IN" w:bidi="mr-IN"/>
          <w14:ligatures w14:val="none"/>
        </w:rPr>
      </w:pPr>
      <w:r w:rsidRPr="000520CE">
        <w:rPr>
          <w:rFonts w:ascii="Times New Roman" w:eastAsia="Times New Roman" w:hAnsi="Times New Roman" w:cs="Times New Roman"/>
          <w:kern w:val="0"/>
          <w:sz w:val="24"/>
          <w:szCs w:val="24"/>
          <w:lang w:eastAsia="en-IN" w:bidi="mr-IN"/>
          <w14:ligatures w14:val="none"/>
        </w:rPr>
        <w:t xml:space="preserve">The yoga centre is spaced </w:t>
      </w:r>
      <w:r w:rsidR="003014CB">
        <w:rPr>
          <w:rFonts w:ascii="Times New Roman" w:eastAsia="Times New Roman" w:hAnsi="Times New Roman" w:cs="Times New Roman"/>
          <w:kern w:val="0"/>
          <w:sz w:val="24"/>
          <w:szCs w:val="24"/>
          <w:lang w:eastAsia="en-IN" w:bidi="mr-IN"/>
          <w14:ligatures w14:val="none"/>
        </w:rPr>
        <w:t>along with</w:t>
      </w:r>
      <w:r w:rsidRPr="000520CE">
        <w:rPr>
          <w:rFonts w:ascii="Times New Roman" w:eastAsia="Times New Roman" w:hAnsi="Times New Roman" w:cs="Times New Roman"/>
          <w:kern w:val="0"/>
          <w:sz w:val="24"/>
          <w:szCs w:val="24"/>
          <w:lang w:eastAsia="en-IN" w:bidi="mr-IN"/>
          <w14:ligatures w14:val="none"/>
        </w:rPr>
        <w:t xml:space="preserve"> the badminton hall.</w:t>
      </w:r>
      <w:r w:rsidRPr="000520CE">
        <w:rPr>
          <w:rFonts w:ascii="Times New Roman" w:eastAsia="Times New Roman" w:hAnsi="Times New Roman" w:cs="Times New Roman"/>
          <w:b/>
          <w:bCs/>
          <w:kern w:val="0"/>
          <w:sz w:val="24"/>
          <w:szCs w:val="24"/>
          <w:lang w:eastAsia="en-IN" w:bidi="mr-IN"/>
          <w14:ligatures w14:val="none"/>
        </w:rPr>
        <w:t xml:space="preserve"> </w:t>
      </w:r>
      <w:r w:rsidRPr="000520CE">
        <w:rPr>
          <w:rFonts w:ascii="Times New Roman" w:eastAsia="Times New Roman" w:hAnsi="Times New Roman" w:cs="Times New Roman"/>
          <w:kern w:val="0"/>
          <w:sz w:val="24"/>
          <w:szCs w:val="24"/>
          <w:lang w:eastAsia="en-IN" w:bidi="mr-IN"/>
          <w14:ligatures w14:val="none"/>
        </w:rPr>
        <w:t>It provides a serene space for yoga enthusiasts to practice and promote mental and physical balance. the college celebrates International Yoga Day annually for Faculty members and interns, fostering mindfulness and well-being.</w:t>
      </w:r>
    </w:p>
    <w:p w14:paraId="0CA2946C" w14:textId="7AD5E2DB" w:rsidR="00E61F87" w:rsidRPr="00A13F3C" w:rsidRDefault="003014CB" w:rsidP="00A13F3C">
      <w:pPr>
        <w:jc w:val="both"/>
        <w:rPr>
          <w:rFonts w:ascii="Times New Roman" w:hAnsi="Times New Roman" w:cs="Times New Roman"/>
          <w:sz w:val="24"/>
          <w:szCs w:val="24"/>
        </w:rPr>
      </w:pPr>
      <w:r>
        <w:rPr>
          <w:rFonts w:ascii="Times New Roman" w:hAnsi="Times New Roman" w:cs="Times New Roman"/>
          <w:color w:val="0D0D0D"/>
          <w:sz w:val="24"/>
          <w:szCs w:val="24"/>
          <w:shd w:val="clear" w:color="auto" w:fill="FFFFFF"/>
        </w:rPr>
        <w:lastRenderedPageBreak/>
        <w:t xml:space="preserve"> </w:t>
      </w:r>
      <w:r w:rsidRPr="008B7F36">
        <w:rPr>
          <w:rFonts w:ascii="Times New Roman" w:hAnsi="Times New Roman" w:cs="Times New Roman"/>
          <w:sz w:val="24"/>
          <w:szCs w:val="24"/>
          <w:shd w:val="clear" w:color="auto" w:fill="FFFFFF"/>
        </w:rPr>
        <w:t>The</w:t>
      </w:r>
      <w:r w:rsidR="00A13F3C" w:rsidRPr="00A13F3C">
        <w:rPr>
          <w:rFonts w:ascii="Times New Roman" w:hAnsi="Times New Roman" w:cs="Times New Roman"/>
          <w:color w:val="0D0D0D"/>
          <w:sz w:val="24"/>
          <w:szCs w:val="24"/>
          <w:shd w:val="clear" w:color="auto" w:fill="FFFFFF"/>
        </w:rPr>
        <w:t xml:space="preserve"> sports and cultural facilities are integral components of DYPDS fostering holistic development, promoting physical fitness, nurturing artistic talents, and enriching cultural experiences among students. These facilities not only contribute to the overall well-being of students but also create a vibrant and inclusive campus environment conducive to learning and personal growth.</w:t>
      </w:r>
    </w:p>
    <w:sectPr w:rsidR="00E61F87" w:rsidRPr="00A13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07"/>
    <w:rsid w:val="00241F07"/>
    <w:rsid w:val="003014CB"/>
    <w:rsid w:val="0032098E"/>
    <w:rsid w:val="00417F93"/>
    <w:rsid w:val="0048309E"/>
    <w:rsid w:val="004B4C9E"/>
    <w:rsid w:val="005C258F"/>
    <w:rsid w:val="0060648C"/>
    <w:rsid w:val="00610C5D"/>
    <w:rsid w:val="00715BAF"/>
    <w:rsid w:val="00803B12"/>
    <w:rsid w:val="0082411D"/>
    <w:rsid w:val="00846C3B"/>
    <w:rsid w:val="008B7F36"/>
    <w:rsid w:val="00A13F3C"/>
    <w:rsid w:val="00A9537B"/>
    <w:rsid w:val="00CD67E5"/>
    <w:rsid w:val="00CF1807"/>
    <w:rsid w:val="00DC1DA6"/>
    <w:rsid w:val="00E61F87"/>
    <w:rsid w:val="00F31F3A"/>
    <w:rsid w:val="00F522B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FD6A8"/>
  <w15:chartTrackingRefBased/>
  <w15:docId w15:val="{F06E2C33-7370-445E-BBCB-1ECE2962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1D"/>
  </w:style>
  <w:style w:type="paragraph" w:styleId="Heading1">
    <w:name w:val="heading 1"/>
    <w:basedOn w:val="Normal"/>
    <w:next w:val="Normal"/>
    <w:link w:val="Heading1Char"/>
    <w:uiPriority w:val="9"/>
    <w:qFormat/>
    <w:rsid w:val="00241F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1F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1F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1F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1F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1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1F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1F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1F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1F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07"/>
    <w:rPr>
      <w:rFonts w:eastAsiaTheme="majorEastAsia" w:cstheme="majorBidi"/>
      <w:color w:val="272727" w:themeColor="text1" w:themeTint="D8"/>
    </w:rPr>
  </w:style>
  <w:style w:type="paragraph" w:styleId="Title">
    <w:name w:val="Title"/>
    <w:basedOn w:val="Normal"/>
    <w:next w:val="Normal"/>
    <w:link w:val="TitleChar"/>
    <w:uiPriority w:val="10"/>
    <w:qFormat/>
    <w:rsid w:val="00241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07"/>
    <w:pPr>
      <w:spacing w:before="160"/>
      <w:jc w:val="center"/>
    </w:pPr>
    <w:rPr>
      <w:i/>
      <w:iCs/>
      <w:color w:val="404040" w:themeColor="text1" w:themeTint="BF"/>
    </w:rPr>
  </w:style>
  <w:style w:type="character" w:customStyle="1" w:styleId="QuoteChar">
    <w:name w:val="Quote Char"/>
    <w:basedOn w:val="DefaultParagraphFont"/>
    <w:link w:val="Quote"/>
    <w:uiPriority w:val="29"/>
    <w:rsid w:val="00241F07"/>
    <w:rPr>
      <w:i/>
      <w:iCs/>
      <w:color w:val="404040" w:themeColor="text1" w:themeTint="BF"/>
    </w:rPr>
  </w:style>
  <w:style w:type="paragraph" w:styleId="ListParagraph">
    <w:name w:val="List Paragraph"/>
    <w:basedOn w:val="Normal"/>
    <w:uiPriority w:val="34"/>
    <w:qFormat/>
    <w:rsid w:val="00241F07"/>
    <w:pPr>
      <w:ind w:left="720"/>
      <w:contextualSpacing/>
    </w:pPr>
  </w:style>
  <w:style w:type="character" w:styleId="IntenseEmphasis">
    <w:name w:val="Intense Emphasis"/>
    <w:basedOn w:val="DefaultParagraphFont"/>
    <w:uiPriority w:val="21"/>
    <w:qFormat/>
    <w:rsid w:val="00241F07"/>
    <w:rPr>
      <w:i/>
      <w:iCs/>
      <w:color w:val="2E74B5" w:themeColor="accent1" w:themeShade="BF"/>
    </w:rPr>
  </w:style>
  <w:style w:type="paragraph" w:styleId="IntenseQuote">
    <w:name w:val="Intense Quote"/>
    <w:basedOn w:val="Normal"/>
    <w:next w:val="Normal"/>
    <w:link w:val="IntenseQuoteChar"/>
    <w:uiPriority w:val="30"/>
    <w:qFormat/>
    <w:rsid w:val="00241F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1F07"/>
    <w:rPr>
      <w:i/>
      <w:iCs/>
      <w:color w:val="2E74B5" w:themeColor="accent1" w:themeShade="BF"/>
    </w:rPr>
  </w:style>
  <w:style w:type="character" w:styleId="IntenseReference">
    <w:name w:val="Intense Reference"/>
    <w:basedOn w:val="DefaultParagraphFont"/>
    <w:uiPriority w:val="32"/>
    <w:qFormat/>
    <w:rsid w:val="00241F07"/>
    <w:rPr>
      <w:b/>
      <w:bCs/>
      <w:smallCaps/>
      <w:color w:val="2E74B5" w:themeColor="accent1" w:themeShade="BF"/>
      <w:spacing w:val="5"/>
    </w:rPr>
  </w:style>
  <w:style w:type="paragraph" w:styleId="BalloonText">
    <w:name w:val="Balloon Text"/>
    <w:basedOn w:val="Normal"/>
    <w:link w:val="BalloonTextChar"/>
    <w:uiPriority w:val="99"/>
    <w:semiHidden/>
    <w:unhideWhenUsed/>
    <w:rsid w:val="00301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4CB"/>
    <w:rPr>
      <w:rFonts w:ascii="Segoe UI" w:hAnsi="Segoe UI" w:cs="Segoe UI"/>
      <w:sz w:val="18"/>
      <w:szCs w:val="18"/>
    </w:rPr>
  </w:style>
  <w:style w:type="character" w:styleId="CommentReference">
    <w:name w:val="annotation reference"/>
    <w:basedOn w:val="DefaultParagraphFont"/>
    <w:uiPriority w:val="99"/>
    <w:semiHidden/>
    <w:unhideWhenUsed/>
    <w:rsid w:val="003014CB"/>
    <w:rPr>
      <w:sz w:val="16"/>
      <w:szCs w:val="16"/>
    </w:rPr>
  </w:style>
  <w:style w:type="paragraph" w:styleId="CommentText">
    <w:name w:val="annotation text"/>
    <w:basedOn w:val="Normal"/>
    <w:link w:val="CommentTextChar"/>
    <w:uiPriority w:val="99"/>
    <w:semiHidden/>
    <w:unhideWhenUsed/>
    <w:rsid w:val="003014CB"/>
    <w:pPr>
      <w:spacing w:line="240" w:lineRule="auto"/>
    </w:pPr>
    <w:rPr>
      <w:sz w:val="20"/>
      <w:szCs w:val="20"/>
    </w:rPr>
  </w:style>
  <w:style w:type="character" w:customStyle="1" w:styleId="CommentTextChar">
    <w:name w:val="Comment Text Char"/>
    <w:basedOn w:val="DefaultParagraphFont"/>
    <w:link w:val="CommentText"/>
    <w:uiPriority w:val="99"/>
    <w:semiHidden/>
    <w:rsid w:val="003014CB"/>
    <w:rPr>
      <w:sz w:val="20"/>
      <w:szCs w:val="20"/>
    </w:rPr>
  </w:style>
  <w:style w:type="paragraph" w:styleId="CommentSubject">
    <w:name w:val="annotation subject"/>
    <w:basedOn w:val="CommentText"/>
    <w:next w:val="CommentText"/>
    <w:link w:val="CommentSubjectChar"/>
    <w:uiPriority w:val="99"/>
    <w:semiHidden/>
    <w:unhideWhenUsed/>
    <w:rsid w:val="003014CB"/>
    <w:rPr>
      <w:b/>
      <w:bCs/>
    </w:rPr>
  </w:style>
  <w:style w:type="character" w:customStyle="1" w:styleId="CommentSubjectChar">
    <w:name w:val="Comment Subject Char"/>
    <w:basedOn w:val="CommentTextChar"/>
    <w:link w:val="CommentSubject"/>
    <w:uiPriority w:val="99"/>
    <w:semiHidden/>
    <w:rsid w:val="003014CB"/>
    <w:rPr>
      <w:b/>
      <w:bCs/>
      <w:sz w:val="20"/>
      <w:szCs w:val="20"/>
    </w:rPr>
  </w:style>
  <w:style w:type="paragraph" w:styleId="Revision">
    <w:name w:val="Revision"/>
    <w:hidden/>
    <w:uiPriority w:val="99"/>
    <w:semiHidden/>
    <w:rsid w:val="00803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DypdsNaac</dc:creator>
  <cp:keywords/>
  <dc:description/>
  <cp:lastModifiedBy>DypdsNaac</cp:lastModifiedBy>
  <cp:revision>18</cp:revision>
  <dcterms:created xsi:type="dcterms:W3CDTF">2024-04-05T05:35:00Z</dcterms:created>
  <dcterms:modified xsi:type="dcterms:W3CDTF">2024-04-18T05:45:00Z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aa17674f684b18dbe747fd9afdcabf45bb0dbc0ca5423dd46490edea06364e7e</vt:lpwstr>
  </property>
</Properties>
</file>